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04" w:rsidRPr="00745A2D" w:rsidRDefault="00C970B9" w:rsidP="00D46540">
      <w:pPr>
        <w:jc w:val="center"/>
        <w:rPr>
          <w:rFonts w:ascii="Comic Sans MS" w:hAnsi="Comic Sans MS"/>
          <w:b/>
          <w:color w:val="C0504D" w:themeColor="accent2"/>
          <w:sz w:val="40"/>
          <w:szCs w:val="40"/>
        </w:rPr>
      </w:pPr>
      <w:r w:rsidRPr="00745A2D">
        <w:rPr>
          <w:rFonts w:ascii="Comic Sans MS" w:hAnsi="Comic Sans MS"/>
          <w:b/>
          <w:color w:val="C0504D" w:themeColor="accent2"/>
          <w:sz w:val="40"/>
          <w:szCs w:val="40"/>
        </w:rPr>
        <w:t>Рекомендации по организации игрового уголка для ребенка в условиях семьи:</w:t>
      </w:r>
    </w:p>
    <w:p w:rsidR="0081625B" w:rsidRPr="00D46540" w:rsidRDefault="0081625B" w:rsidP="00FF7904">
      <w:pPr>
        <w:spacing w:after="0"/>
        <w:ind w:firstLine="708"/>
        <w:jc w:val="both"/>
        <w:rPr>
          <w:rFonts w:ascii="Comic Sans MS" w:hAnsi="Comic Sans MS"/>
          <w:b/>
          <w:color w:val="00B0F0"/>
          <w:sz w:val="27"/>
          <w:szCs w:val="27"/>
        </w:rPr>
      </w:pPr>
      <w:r w:rsidRPr="00D46540">
        <w:rPr>
          <w:rFonts w:ascii="Comic Sans MS" w:hAnsi="Comic Sans MS"/>
          <w:sz w:val="27"/>
          <w:szCs w:val="27"/>
        </w:rPr>
        <w:t>Игровой уголок – это личное пространство ребенка, где он имеет возможность свободно действовать.</w:t>
      </w:r>
    </w:p>
    <w:p w:rsidR="0081625B" w:rsidRPr="00D46540" w:rsidRDefault="0081625B" w:rsidP="00FF7904">
      <w:pPr>
        <w:ind w:firstLine="708"/>
        <w:jc w:val="both"/>
        <w:rPr>
          <w:rFonts w:ascii="Comic Sans MS" w:hAnsi="Comic Sans MS"/>
          <w:sz w:val="27"/>
          <w:szCs w:val="27"/>
        </w:rPr>
      </w:pPr>
      <w:r w:rsidRPr="00D46540">
        <w:rPr>
          <w:rFonts w:ascii="Comic Sans MS" w:hAnsi="Comic Sans MS"/>
          <w:sz w:val="27"/>
          <w:szCs w:val="27"/>
        </w:rPr>
        <w:t>Как его устроить, чтобы ребенку было удобно, и он мог полноценно развиваться?</w:t>
      </w:r>
    </w:p>
    <w:p w:rsidR="0081625B" w:rsidRPr="00D46540" w:rsidRDefault="0081625B" w:rsidP="00D46540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27"/>
          <w:szCs w:val="27"/>
        </w:rPr>
      </w:pPr>
      <w:r w:rsidRPr="00D46540">
        <w:rPr>
          <w:rFonts w:ascii="Comic Sans MS" w:hAnsi="Comic Sans MS"/>
          <w:sz w:val="27"/>
          <w:szCs w:val="27"/>
        </w:rPr>
        <w:t>Для игровой зоны ребенка необходимо отвести определенное место, которое должно отвечать педагогическим, эстетическим, гигиеническим требованиям.</w:t>
      </w:r>
    </w:p>
    <w:p w:rsidR="0081625B" w:rsidRPr="00D46540" w:rsidRDefault="0081625B" w:rsidP="00D46540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27"/>
          <w:szCs w:val="27"/>
        </w:rPr>
      </w:pPr>
      <w:r w:rsidRPr="00D46540">
        <w:rPr>
          <w:rFonts w:ascii="Comic Sans MS" w:hAnsi="Comic Sans MS"/>
          <w:sz w:val="27"/>
          <w:szCs w:val="27"/>
        </w:rPr>
        <w:t>Для игрового</w:t>
      </w:r>
      <w:r w:rsidR="000E26CA" w:rsidRPr="00D46540">
        <w:rPr>
          <w:rFonts w:ascii="Comic Sans MS" w:hAnsi="Comic Sans MS"/>
          <w:sz w:val="27"/>
          <w:szCs w:val="27"/>
        </w:rPr>
        <w:t xml:space="preserve"> уголка понадобится детский стол – с ровной деревянной или пластиковой поверхностью, без рисунков и орнаментов, достаточно большой (50х70 см) для свободного размещения настольной игры, бумаги для рисования, конструктора и т.п.</w:t>
      </w:r>
    </w:p>
    <w:p w:rsidR="000E26CA" w:rsidRPr="00D46540" w:rsidRDefault="000E26CA" w:rsidP="00D46540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27"/>
          <w:szCs w:val="27"/>
        </w:rPr>
      </w:pPr>
      <w:r w:rsidRPr="00D46540">
        <w:rPr>
          <w:rFonts w:ascii="Comic Sans MS" w:hAnsi="Comic Sans MS"/>
          <w:sz w:val="27"/>
          <w:szCs w:val="27"/>
        </w:rPr>
        <w:t>Стол надо разместить таким образом, чтобы было удобно действовать и сидя, и стоя, со свободным подходом к любой стороне.</w:t>
      </w:r>
    </w:p>
    <w:p w:rsidR="000E26CA" w:rsidRPr="00D46540" w:rsidRDefault="000E26CA" w:rsidP="00D46540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27"/>
          <w:szCs w:val="27"/>
        </w:rPr>
      </w:pPr>
      <w:r w:rsidRPr="00D46540">
        <w:rPr>
          <w:rFonts w:ascii="Comic Sans MS" w:hAnsi="Comic Sans MS"/>
          <w:sz w:val="27"/>
          <w:szCs w:val="27"/>
        </w:rPr>
        <w:t>Нужны два детских стула (один для ребенка, другой для взрослого, который при необходимости</w:t>
      </w:r>
      <w:r w:rsidR="005237BA" w:rsidRPr="00D46540">
        <w:rPr>
          <w:rFonts w:ascii="Comic Sans MS" w:hAnsi="Comic Sans MS"/>
          <w:sz w:val="27"/>
          <w:szCs w:val="27"/>
        </w:rPr>
        <w:t xml:space="preserve"> сможет легко присоединиться к ребенку).</w:t>
      </w:r>
    </w:p>
    <w:p w:rsidR="005237BA" w:rsidRPr="00D46540" w:rsidRDefault="005237BA" w:rsidP="00D46540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27"/>
          <w:szCs w:val="27"/>
        </w:rPr>
      </w:pPr>
      <w:r w:rsidRPr="00D46540">
        <w:rPr>
          <w:rFonts w:ascii="Comic Sans MS" w:hAnsi="Comic Sans MS"/>
          <w:sz w:val="27"/>
          <w:szCs w:val="27"/>
        </w:rPr>
        <w:t>Обязательные элементы игрового уголка – открытый низкий стеллаж или этажерка (из двух – трех полок, по высоте доступных руке ребенка), несколько больших пластиковых или картонных контейнеров для игрового материала.</w:t>
      </w:r>
    </w:p>
    <w:p w:rsidR="005237BA" w:rsidRPr="00D46540" w:rsidRDefault="005237BA" w:rsidP="00D46540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27"/>
          <w:szCs w:val="27"/>
        </w:rPr>
      </w:pPr>
      <w:r w:rsidRPr="00D46540">
        <w:rPr>
          <w:rFonts w:ascii="Comic Sans MS" w:hAnsi="Comic Sans MS"/>
          <w:sz w:val="27"/>
          <w:szCs w:val="27"/>
        </w:rPr>
        <w:t>Применяемое в игровом уголке оборудование должно быть устойчиво и прочно закреплено.</w:t>
      </w:r>
    </w:p>
    <w:p w:rsidR="005237BA" w:rsidRPr="00D46540" w:rsidRDefault="005237BA" w:rsidP="00D46540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27"/>
          <w:szCs w:val="27"/>
        </w:rPr>
      </w:pPr>
      <w:r w:rsidRPr="00D46540">
        <w:rPr>
          <w:rFonts w:ascii="Comic Sans MS" w:hAnsi="Comic Sans MS"/>
          <w:sz w:val="27"/>
          <w:szCs w:val="27"/>
        </w:rPr>
        <w:t xml:space="preserve">Место для уголка ребенка должно хорошо освещаться, чтобы не портить </w:t>
      </w:r>
      <w:r w:rsidR="00404249" w:rsidRPr="00D46540">
        <w:rPr>
          <w:rFonts w:ascii="Comic Sans MS" w:hAnsi="Comic Sans MS"/>
          <w:sz w:val="27"/>
          <w:szCs w:val="27"/>
        </w:rPr>
        <w:t>зрение.</w:t>
      </w:r>
    </w:p>
    <w:p w:rsidR="00404249" w:rsidRPr="00D46540" w:rsidRDefault="00404249" w:rsidP="00D46540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27"/>
          <w:szCs w:val="27"/>
        </w:rPr>
      </w:pPr>
      <w:r w:rsidRPr="00D46540">
        <w:rPr>
          <w:rFonts w:ascii="Comic Sans MS" w:hAnsi="Comic Sans MS"/>
          <w:sz w:val="27"/>
          <w:szCs w:val="27"/>
        </w:rPr>
        <w:t>В игровом уголке не должно быть захламленности, избытка игрушек и материалов.</w:t>
      </w:r>
    </w:p>
    <w:p w:rsidR="00404249" w:rsidRPr="00D46540" w:rsidRDefault="00404249" w:rsidP="00D46540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27"/>
          <w:szCs w:val="27"/>
        </w:rPr>
      </w:pPr>
      <w:r w:rsidRPr="00D46540">
        <w:rPr>
          <w:rFonts w:ascii="Comic Sans MS" w:hAnsi="Comic Sans MS"/>
          <w:sz w:val="27"/>
          <w:szCs w:val="27"/>
        </w:rPr>
        <w:t>Игрушки и материалы, размещенные на открытых полках, должны создавать приятную для глаз цветовую гамму без избытка ярких, «кричащих» тонов.</w:t>
      </w:r>
    </w:p>
    <w:p w:rsidR="00404249" w:rsidRPr="00D46540" w:rsidRDefault="005E1794" w:rsidP="00D46540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27"/>
          <w:szCs w:val="27"/>
        </w:rPr>
      </w:pPr>
      <w:r>
        <w:rPr>
          <w:rFonts w:ascii="Comic Sans MS" w:hAnsi="Comic Sans MS"/>
          <w:sz w:val="27"/>
          <w:szCs w:val="27"/>
        </w:rPr>
        <w:t xml:space="preserve"> </w:t>
      </w:r>
      <w:r w:rsidR="00404249" w:rsidRPr="00D46540">
        <w:rPr>
          <w:rFonts w:ascii="Comic Sans MS" w:hAnsi="Comic Sans MS"/>
          <w:sz w:val="27"/>
          <w:szCs w:val="27"/>
        </w:rPr>
        <w:t>В игровой зоне желательно иметь игрушки и материалы для различных видов деятельности: игровой, познавательно – исследовательской, продуктивной, двигательной.</w:t>
      </w:r>
    </w:p>
    <w:p w:rsidR="00404249" w:rsidRPr="00D46540" w:rsidRDefault="00404249" w:rsidP="00D46540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27"/>
          <w:szCs w:val="27"/>
        </w:rPr>
      </w:pPr>
      <w:r w:rsidRPr="00D46540">
        <w:rPr>
          <w:rFonts w:ascii="Comic Sans MS" w:hAnsi="Comic Sans MS"/>
          <w:sz w:val="27"/>
          <w:szCs w:val="27"/>
        </w:rPr>
        <w:lastRenderedPageBreak/>
        <w:t>Подбирать игрушки нужно так, чтобы ребенок мог выполнять не только отдельные игровые действия, но выстроить сюжет игры.</w:t>
      </w:r>
    </w:p>
    <w:p w:rsidR="00404249" w:rsidRPr="00D46540" w:rsidRDefault="005E1794" w:rsidP="00D46540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27"/>
          <w:szCs w:val="27"/>
        </w:rPr>
      </w:pPr>
      <w:r>
        <w:rPr>
          <w:rFonts w:ascii="Comic Sans MS" w:hAnsi="Comic Sans MS"/>
          <w:sz w:val="27"/>
          <w:szCs w:val="27"/>
        </w:rPr>
        <w:t xml:space="preserve"> </w:t>
      </w:r>
      <w:r w:rsidR="00031717" w:rsidRPr="00D46540">
        <w:rPr>
          <w:rFonts w:ascii="Comic Sans MS" w:hAnsi="Comic Sans MS"/>
          <w:sz w:val="27"/>
          <w:szCs w:val="27"/>
        </w:rPr>
        <w:t>В арсенале ребенка должны быть развивающие, обучающие настольно – печатные игры, которые формируют мелкую моторику, речь детей, закрепляют знания об окружающем мире.</w:t>
      </w:r>
    </w:p>
    <w:p w:rsidR="00031717" w:rsidRPr="00D46540" w:rsidRDefault="005E1794" w:rsidP="00D46540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27"/>
          <w:szCs w:val="27"/>
        </w:rPr>
      </w:pPr>
      <w:r>
        <w:rPr>
          <w:rFonts w:ascii="Comic Sans MS" w:hAnsi="Comic Sans MS"/>
          <w:sz w:val="27"/>
          <w:szCs w:val="27"/>
        </w:rPr>
        <w:t xml:space="preserve"> </w:t>
      </w:r>
      <w:r w:rsidR="00031717" w:rsidRPr="00D46540">
        <w:rPr>
          <w:rFonts w:ascii="Comic Sans MS" w:hAnsi="Comic Sans MS"/>
          <w:sz w:val="27"/>
          <w:szCs w:val="27"/>
        </w:rPr>
        <w:t>В уголке ребенка надо иметь пластилин, краски, карандаши, фломастеры, альбомы – это необходимо для развития художественно – эстетических способностей.</w:t>
      </w:r>
    </w:p>
    <w:p w:rsidR="00031717" w:rsidRPr="00D46540" w:rsidRDefault="005E1794" w:rsidP="00D46540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27"/>
          <w:szCs w:val="27"/>
        </w:rPr>
      </w:pPr>
      <w:r>
        <w:rPr>
          <w:rFonts w:ascii="Comic Sans MS" w:hAnsi="Comic Sans MS"/>
          <w:sz w:val="27"/>
          <w:szCs w:val="27"/>
        </w:rPr>
        <w:t xml:space="preserve"> </w:t>
      </w:r>
      <w:r w:rsidR="00031717" w:rsidRPr="00D46540">
        <w:rPr>
          <w:rFonts w:ascii="Comic Sans MS" w:hAnsi="Comic Sans MS"/>
          <w:sz w:val="27"/>
          <w:szCs w:val="27"/>
        </w:rPr>
        <w:t xml:space="preserve">У каждого ребенка должны быть двигательные игрушки: мячи, скакалки и т.п. </w:t>
      </w:r>
      <w:r w:rsidR="005603B9" w:rsidRPr="00D46540">
        <w:rPr>
          <w:rFonts w:ascii="Comic Sans MS" w:hAnsi="Comic Sans MS"/>
          <w:sz w:val="27"/>
          <w:szCs w:val="27"/>
        </w:rPr>
        <w:t xml:space="preserve">направленные на развитие двигательной активности, на усвоение двигательных умений. Очень хорошо, </w:t>
      </w:r>
      <w:r w:rsidR="00A47537" w:rsidRPr="00D46540">
        <w:rPr>
          <w:rFonts w:ascii="Comic Sans MS" w:hAnsi="Comic Sans MS"/>
          <w:sz w:val="27"/>
          <w:szCs w:val="27"/>
        </w:rPr>
        <w:t>если будет оборудован спортивный комплекс.</w:t>
      </w:r>
    </w:p>
    <w:p w:rsidR="00A47537" w:rsidRPr="00D46540" w:rsidRDefault="005E1794" w:rsidP="00D46540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27"/>
          <w:szCs w:val="27"/>
        </w:rPr>
      </w:pPr>
      <w:r>
        <w:rPr>
          <w:rFonts w:ascii="Comic Sans MS" w:hAnsi="Comic Sans MS"/>
          <w:sz w:val="27"/>
          <w:szCs w:val="27"/>
        </w:rPr>
        <w:t xml:space="preserve"> </w:t>
      </w:r>
      <w:r w:rsidR="00A47537" w:rsidRPr="00D46540">
        <w:rPr>
          <w:rFonts w:ascii="Comic Sans MS" w:hAnsi="Comic Sans MS"/>
          <w:sz w:val="27"/>
          <w:szCs w:val="27"/>
        </w:rPr>
        <w:t>Очень неплохо иметь ребенку коробку с каким-то бросовым материалом (открытки, веревки, шнурки, камушки, кусочки ткани и т.п.). Ребенок использует его в качестве предметов заместителей. Это развивает воображение детей.</w:t>
      </w:r>
    </w:p>
    <w:p w:rsidR="00A47537" w:rsidRPr="00D46540" w:rsidRDefault="005E1794" w:rsidP="00D46540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27"/>
          <w:szCs w:val="27"/>
        </w:rPr>
      </w:pPr>
      <w:r>
        <w:rPr>
          <w:rFonts w:ascii="Comic Sans MS" w:hAnsi="Comic Sans MS"/>
          <w:sz w:val="27"/>
          <w:szCs w:val="27"/>
        </w:rPr>
        <w:t xml:space="preserve"> </w:t>
      </w:r>
      <w:r w:rsidR="00A47537" w:rsidRPr="00D46540">
        <w:rPr>
          <w:rFonts w:ascii="Comic Sans MS" w:hAnsi="Comic Sans MS"/>
          <w:sz w:val="27"/>
          <w:szCs w:val="27"/>
        </w:rPr>
        <w:t xml:space="preserve">Необходимо </w:t>
      </w:r>
      <w:r w:rsidR="008B01AB" w:rsidRPr="00D46540">
        <w:rPr>
          <w:rFonts w:ascii="Comic Sans MS" w:hAnsi="Comic Sans MS"/>
          <w:sz w:val="27"/>
          <w:szCs w:val="27"/>
        </w:rPr>
        <w:t>предусмотреть свободное место на полу, где ребенок сможет расставить игрушечную мебель, возвести постройку из кубиков, оставить все это на какое-то время (без помех для окружающих). Эту «напольную» часть игрового уголка целесообразно обозначить ковриком (примерно 70х70 см).</w:t>
      </w:r>
    </w:p>
    <w:p w:rsidR="00FF7904" w:rsidRPr="00D46540" w:rsidRDefault="005E1794" w:rsidP="00D46540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27"/>
          <w:szCs w:val="27"/>
        </w:rPr>
      </w:pPr>
      <w:r>
        <w:rPr>
          <w:rFonts w:ascii="Comic Sans MS" w:hAnsi="Comic Sans MS"/>
          <w:sz w:val="27"/>
          <w:szCs w:val="27"/>
        </w:rPr>
        <w:t xml:space="preserve"> </w:t>
      </w:r>
      <w:r w:rsidR="008B01AB" w:rsidRPr="00D46540">
        <w:rPr>
          <w:rFonts w:ascii="Comic Sans MS" w:hAnsi="Comic Sans MS"/>
          <w:sz w:val="27"/>
          <w:szCs w:val="27"/>
        </w:rPr>
        <w:t xml:space="preserve">Время от времени стоит вместе с ребенком заняться пересмотром содержимого игрового уголка. Однако надо иметь в виду, что дети – большие собственники и с неохотой расстаются даже с не особенно любимыми игрушками. Поэтому к этому следует </w:t>
      </w:r>
      <w:r w:rsidR="00FF7904" w:rsidRPr="00D46540">
        <w:rPr>
          <w:rFonts w:ascii="Comic Sans MS" w:hAnsi="Comic Sans MS"/>
          <w:sz w:val="27"/>
          <w:szCs w:val="27"/>
        </w:rPr>
        <w:t>отнестись деликатно и поначалу просто собрать часть игрушек и отправить на антресоли, чтобы они не загромождали пространство и не создавали мешающий сосредоточиться калейдоскоп.</w:t>
      </w:r>
    </w:p>
    <w:p w:rsidR="008B01AB" w:rsidRPr="00D46540" w:rsidRDefault="005E1794" w:rsidP="00D46540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27"/>
          <w:szCs w:val="27"/>
        </w:rPr>
      </w:pPr>
      <w:r>
        <w:rPr>
          <w:rFonts w:ascii="Comic Sans MS" w:hAnsi="Comic Sans MS"/>
          <w:sz w:val="27"/>
          <w:szCs w:val="27"/>
        </w:rPr>
        <w:t xml:space="preserve"> </w:t>
      </w:r>
      <w:r w:rsidR="00FF7904" w:rsidRPr="00D46540">
        <w:rPr>
          <w:rFonts w:ascii="Comic Sans MS" w:hAnsi="Comic Sans MS"/>
          <w:sz w:val="27"/>
          <w:szCs w:val="27"/>
        </w:rPr>
        <w:t xml:space="preserve">Необходимо следить, чтобы после игры ребенок убирал игрушки на свои места, сам приводил в порядок свой уголок. </w:t>
      </w:r>
    </w:p>
    <w:p w:rsidR="00D46540" w:rsidRDefault="00D46540" w:rsidP="00D46540">
      <w:pPr>
        <w:spacing w:after="0"/>
        <w:jc w:val="right"/>
        <w:rPr>
          <w:rFonts w:ascii="Comic Sans MS" w:hAnsi="Comic Sans MS"/>
          <w:sz w:val="24"/>
          <w:szCs w:val="24"/>
        </w:rPr>
      </w:pPr>
    </w:p>
    <w:p w:rsidR="00D46540" w:rsidRDefault="00D46540" w:rsidP="00D46540">
      <w:pPr>
        <w:spacing w:after="0"/>
        <w:jc w:val="right"/>
        <w:rPr>
          <w:rFonts w:ascii="Comic Sans MS" w:hAnsi="Comic Sans MS"/>
          <w:sz w:val="24"/>
          <w:szCs w:val="24"/>
        </w:rPr>
      </w:pPr>
    </w:p>
    <w:p w:rsidR="00D46540" w:rsidRDefault="00D46540" w:rsidP="00D46540">
      <w:pPr>
        <w:spacing w:after="0"/>
        <w:rPr>
          <w:rFonts w:ascii="Comic Sans MS" w:hAnsi="Comic Sans MS"/>
          <w:sz w:val="24"/>
          <w:szCs w:val="24"/>
        </w:rPr>
      </w:pPr>
    </w:p>
    <w:p w:rsidR="00C970B9" w:rsidRDefault="00D46540" w:rsidP="00D46540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Воспитатель МДОУ «Детский сад № 90»</w:t>
      </w:r>
    </w:p>
    <w:p w:rsidR="00D46540" w:rsidRPr="00FF7904" w:rsidRDefault="00D46540" w:rsidP="00D46540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Кабанова И.Ю.</w:t>
      </w:r>
    </w:p>
    <w:sectPr w:rsidR="00D46540" w:rsidRPr="00FF7904" w:rsidSect="00D46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468B"/>
    <w:multiLevelType w:val="hybridMultilevel"/>
    <w:tmpl w:val="FA0E8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70B9"/>
    <w:rsid w:val="00031717"/>
    <w:rsid w:val="000E26CA"/>
    <w:rsid w:val="003A4402"/>
    <w:rsid w:val="00404249"/>
    <w:rsid w:val="005237BA"/>
    <w:rsid w:val="005603B9"/>
    <w:rsid w:val="005B652D"/>
    <w:rsid w:val="005E1794"/>
    <w:rsid w:val="00745A2D"/>
    <w:rsid w:val="0081625B"/>
    <w:rsid w:val="008B01AB"/>
    <w:rsid w:val="009204A3"/>
    <w:rsid w:val="00964E95"/>
    <w:rsid w:val="00A47537"/>
    <w:rsid w:val="00C970B9"/>
    <w:rsid w:val="00D46540"/>
    <w:rsid w:val="00F82D88"/>
    <w:rsid w:val="00FF5528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12D42-8684-4660-8623-DF609728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2020-11-14T17:04:00Z</dcterms:created>
  <dcterms:modified xsi:type="dcterms:W3CDTF">2020-12-22T19:40:00Z</dcterms:modified>
</cp:coreProperties>
</file>