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607"/>
        <w:gridCol w:w="1466"/>
        <w:gridCol w:w="637"/>
        <w:gridCol w:w="638"/>
        <w:gridCol w:w="638"/>
        <w:gridCol w:w="638"/>
        <w:gridCol w:w="638"/>
        <w:gridCol w:w="638"/>
        <w:gridCol w:w="532"/>
        <w:gridCol w:w="638"/>
        <w:gridCol w:w="638"/>
        <w:gridCol w:w="638"/>
        <w:gridCol w:w="638"/>
        <w:gridCol w:w="687"/>
        <w:gridCol w:w="687"/>
        <w:gridCol w:w="687"/>
        <w:gridCol w:w="673"/>
        <w:gridCol w:w="638"/>
        <w:gridCol w:w="638"/>
      </w:tblGrid>
      <w:tr w:rsidR="002A56F6" w:rsidRPr="003433EF" w:rsidTr="00370375">
        <w:trPr>
          <w:jc w:val="center"/>
        </w:trPr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2A56F6" w:rsidRPr="00355A7A" w:rsidTr="00370375">
        <w:trPr>
          <w:jc w:val="center"/>
        </w:trPr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2A56F6" w:rsidRPr="003433EF" w:rsidTr="00370375">
        <w:trPr>
          <w:jc w:val="center"/>
        </w:trPr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2A56F6" w:rsidRPr="003433EF" w:rsidTr="00370375">
        <w:trPr>
          <w:jc w:val="center"/>
        </w:trPr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2A56F6" w:rsidRPr="003433EF" w:rsidTr="00370375">
        <w:trPr>
          <w:jc w:val="center"/>
        </w:trPr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191</w:t>
            </w:r>
          </w:p>
        </w:tc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90</w:t>
            </w:r>
          </w:p>
        </w:tc>
        <w:tc>
          <w:tcPr>
            <w:tcW w:w="1374" w:type="dxa"/>
            <w:gridSpan w:val="2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96.7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8.7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</w:tr>
      <w:tr w:rsidR="002A56F6" w:rsidRPr="003433EF" w:rsidTr="00370375">
        <w:trPr>
          <w:jc w:val="center"/>
        </w:trPr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91.1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8.7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vAlign w:val="center"/>
          </w:tcPr>
          <w:p w:rsidR="002A56F6" w:rsidRPr="003433EF" w:rsidRDefault="002A56F6" w:rsidP="00370375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97.8</w:t>
            </w:r>
          </w:p>
        </w:tc>
      </w:tr>
    </w:tbl>
    <w:p w:rsidR="002A56F6" w:rsidRPr="003433EF" w:rsidRDefault="002A56F6" w:rsidP="002A56F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2A56F6" w:rsidRPr="003433EF" w:rsidRDefault="002A56F6" w:rsidP="002A56F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</w:t>
      </w:r>
      <w:proofErr w:type="gramStart"/>
      <w:r w:rsidRPr="003433EF">
        <w:rPr>
          <w:sz w:val="18"/>
          <w:szCs w:val="18"/>
          <w:lang w:val="ru-RU"/>
        </w:rPr>
        <w:t xml:space="preserve">недостатки:   </w:t>
      </w:r>
      <w:proofErr w:type="gramEnd"/>
      <w:r w:rsidRPr="003433EF">
        <w:rPr>
          <w:sz w:val="18"/>
          <w:szCs w:val="18"/>
          <w:lang w:val="ru-RU"/>
        </w:rPr>
        <w:t xml:space="preserve">    Очень низкий уровень доступности образовательной деятельности для инвалидов.   </w:t>
      </w:r>
    </w:p>
    <w:p w:rsidR="002A56F6" w:rsidRPr="003433EF" w:rsidRDefault="002A56F6" w:rsidP="002A56F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удовлетворенность содержанием материалов официального сайта организации. Выше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информационного стенда;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2A56F6" w:rsidRPr="003433EF" w:rsidRDefault="002A56F6" w:rsidP="002A56F6">
      <w:pPr>
        <w:rPr>
          <w:sz w:val="18"/>
          <w:szCs w:val="18"/>
          <w:lang w:val="ru-RU"/>
        </w:rPr>
      </w:pPr>
      <w:proofErr w:type="gramStart"/>
      <w:r w:rsidRPr="003433EF">
        <w:rPr>
          <w:sz w:val="18"/>
          <w:szCs w:val="18"/>
          <w:lang w:val="ru-RU"/>
        </w:rPr>
        <w:t xml:space="preserve">Предложения:   </w:t>
      </w:r>
      <w:proofErr w:type="gramEnd"/>
      <w:r w:rsidRPr="003433EF">
        <w:rPr>
          <w:sz w:val="18"/>
          <w:szCs w:val="18"/>
          <w:lang w:val="ru-RU"/>
        </w:rPr>
        <w:t xml:space="preserve"> 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41654D" w:rsidRPr="002A56F6" w:rsidRDefault="0041654D">
      <w:pPr>
        <w:rPr>
          <w:lang w:val="ru-RU"/>
        </w:rPr>
      </w:pPr>
      <w:bookmarkStart w:id="0" w:name="_GoBack"/>
      <w:bookmarkEnd w:id="0"/>
    </w:p>
    <w:sectPr w:rsidR="0041654D" w:rsidRPr="002A56F6" w:rsidSect="002A56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8"/>
    <w:rsid w:val="00016738"/>
    <w:rsid w:val="002A56F6"/>
    <w:rsid w:val="004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87F2-B912-4205-A93A-3FAD5ED3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F6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F6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2019-12-25T08:23:00Z</dcterms:created>
  <dcterms:modified xsi:type="dcterms:W3CDTF">2019-12-25T08:23:00Z</dcterms:modified>
</cp:coreProperties>
</file>